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Pościele młodzieżowe - doskonały pomysł na prezent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Nastolatkom często bardzo ciężko kupić coś oryginalnego, coś funkcjonalnego, a zaraz gustownego. Każdy ma inny, styl oraz gust. Dlatego najlepiej postawić na pewne prezenty. &lt;b&gt;Pościele młodzieżowa&lt;/b&gt; - to doskonałe rozwiązanie na prezent dla nastolatka.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Wyjątkowy pomysł prezent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Urodziny, imieniny - to wyjątkowe momenty, które trzeba celebrować. Prezenty to zdecydowanie najmilszy element całej uroczystości. Jednak znalezienie odpowiedniego prezentu dla nastolatka może być nie lada wyzwaniem. </w:t>
      </w:r>
      <w:r>
        <w:rPr>
          <w:rFonts w:ascii="calibri" w:hAnsi="calibri" w:eastAsia="calibri" w:cs="calibri"/>
          <w:sz w:val="24"/>
          <w:szCs w:val="24"/>
          <w:b/>
        </w:rPr>
        <w:t xml:space="preserve">Pościele młodzieżowe</w:t>
      </w:r>
      <w:r>
        <w:rPr>
          <w:rFonts w:ascii="calibri" w:hAnsi="calibri" w:eastAsia="calibri" w:cs="calibri"/>
          <w:sz w:val="24"/>
          <w:szCs w:val="24"/>
        </w:rPr>
        <w:t xml:space="preserve"> to jedna z pewnych propozycji.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pościele młodzieżowe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sklepie internetowym e-ekomax znajdują się nowoczesne pościele o wyjątkowym wzornictwie, który odpowiada nastolatkom. Asortyment jest bogaty, dopasowany do wymagań oraz potrzeb nastolatków. Pościele te są estetyczne, komfortowe, a przede wszystkim funkcjonalne. W ofercie znajdują się pościele zarówno dla dziewczynek jak i chłopców. Do wyboru są nowoczesne nadruki lub subtelne wzory.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Pościele młodzieżowe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ożywią pokój nastolatka. Najbardziej popularne to te pierzyny z wizerunkami zwierząt, zwłaszcza psy i koty. W sklepie dostępne są dwa standardowe rozmiary pościeli : 140x200 i 160X200. Każda z pościeli posiada odpowiednie certyfikaty, na dowód tego że są bezpieczne dla zdrowia. Produkty te są łatwe do utrzymania w czystości. Dodatkowo nie przecierają się , nie blakną oraz zachowują swój pierwotny kształt. Pościele wykonane są z materiałów najwyższej jakości.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-ekomax.pl/posciel-mlodziez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2026-07-05T15:02:43+02:00</dcterms:created>
  <dcterms:modified xsi:type="dcterms:W3CDTF">2026-07-05T15:02:43+02:00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