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- wysokiej jakości pościel satynowa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długi, nieprzerwany sen? Przekonaj się, jakie znaczenie ma pościel! Sprawdź czym charakteryzuje się pościel satynowa Darymex i zagwarantuj sobie najwyżej jakości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Darymex i jej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 pewnością marzy o spokojnym i nieprzerwanym śnie. Warto sięgnąć po sprawdzone rozwiązania. Jednym z nich jest odpowiedni dobór pościeli. Warto wybrać taką, która będzie delikatna w dotyku, spełniała walory estetyczne i była bezpieczna. </w:t>
      </w:r>
      <w:r>
        <w:rPr>
          <w:rFonts w:ascii="calibri" w:hAnsi="calibri" w:eastAsia="calibri" w:cs="calibri"/>
          <w:sz w:val="24"/>
          <w:szCs w:val="24"/>
          <w:b/>
        </w:rPr>
        <w:t xml:space="preserve">Darymex pościel satynowa</w:t>
      </w:r>
      <w:r>
        <w:rPr>
          <w:rFonts w:ascii="calibri" w:hAnsi="calibri" w:eastAsia="calibri" w:cs="calibri"/>
          <w:sz w:val="24"/>
          <w:szCs w:val="24"/>
        </w:rPr>
        <w:t xml:space="preserve"> o znakomity wybór. Zaufało jej wielu klientów.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pościel satynową Darymex?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niejednokrotnie przysparza wiele wątpliwości. Warto wybrać taki rodzaj, który zapewni nam spokojny i przyjemny sen oraz odpoczynek.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Darymex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ościel satynowa</w:t>
      </w:r>
      <w:r>
        <w:rPr>
          <w:rFonts w:ascii="calibri" w:hAnsi="calibri" w:eastAsia="calibri" w:cs="calibri"/>
          <w:sz w:val="24"/>
          <w:szCs w:val="24"/>
        </w:rPr>
        <w:t xml:space="preserve"> wykonana jest ze starannie wyselekcjonowanych, naturalnych materiałów. Staranne wykonanie i dbałość o każdy, nawet najmniejszy szczegół wykonania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 pościel satynowa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elegancki model, która dostępna jest w wielu kolorach. Chętnie wybierana do nowoczesnych sypialni, jak i do hoteli. To, co ją charakteryzuje, to miękkość i gładkość tkaniny, uzyskana dzięki specjalnemu, delikatnemu, a jednocześnie trwałemu splotowi. Materiał ten jest bezpieczny dla skóry. Co ważne, pościel ta jest łatwa do prasowania i nie wymaga stosowania specjalnych zabiegów pielęgnacyjnych.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arym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2026-07-13T03:45:02+02:00</dcterms:created>
  <dcterms:modified xsi:type="dcterms:W3CDTF">2026-07-13T03:45:02+02:00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