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antyroztoczowa - czy warto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osób, które zmaga się z alergiami - zastanawia się czy pościel antyroztoczowa jest dobrym rozwiązaniem. W artykule znajdziesz odpowiedź na to pytanie. Sprawdź koniecznie i sam podejmij decyzję!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antyroztoczowa - warto ją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mieszkaniu czy domu występują roztocza - w mniejszym lub większym stopniu. Codzienne sprzątanie i dbanie o porządek nie gwarantuje, że znikną one zupełnie w 100%. Jednak dużym wsparciem jest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antyroztoczowa</w:t>
      </w:r>
      <w:r>
        <w:rPr>
          <w:rFonts w:ascii="calibri" w:hAnsi="calibri" w:eastAsia="calibri" w:cs="calibri"/>
          <w:sz w:val="24"/>
          <w:szCs w:val="24"/>
        </w:rPr>
        <w:t xml:space="preserve">, która jest wybierana przez wiele osób! Dlaczego ma takie powodzenie?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antyroztoczowa i jej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pościeli nie należy do najłatwiejszych zadań. Jednak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antyroztoczowa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wykonana z wyjątkowego materiału, który pochłania i odprowadza wilgoć, zapobiegając tym samym rozmnażaniu się roztoczy. W ofertach sklepów znajdziesz różne modele takiej pościeli. Ważne jest, aby zachować higienę i prac pościel dość często, aby zapobiegać rozwijaniu się zarazków i grzybów czy bakterii. Taka kołdra jest wypełniona za pomocą specjalnych włókien, które uniemożliwiają roztoczom i grzybom rozwój. Warto wspomnieć, ze pościel ta jest bardzo uniwersalna - idealna na lato i zimę.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pościel antyroztoczowa jest dobra dla alergika?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uczulone na kurz, bakterie i roztocza powinny szczególnie dbać o czystość w otoczeniu. Dobrym rozwiązaniem jest też wyżej scharakteryzowana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 antyroztoczowa</w:t>
      </w:r>
      <w:r>
        <w:rPr>
          <w:rFonts w:ascii="calibri" w:hAnsi="calibri" w:eastAsia="calibri" w:cs="calibri"/>
          <w:sz w:val="24"/>
          <w:szCs w:val="24"/>
        </w:rPr>
        <w:t xml:space="preserve">, która powinna </w:t>
      </w:r>
      <w:r>
        <w:rPr>
          <w:rFonts w:ascii="calibri" w:hAnsi="calibri" w:eastAsia="calibri" w:cs="calibri"/>
          <w:sz w:val="24"/>
          <w:szCs w:val="24"/>
        </w:rPr>
        <w:t xml:space="preserve">posiadać różnego rodzaju atesty i certyfikaty. To właśnie ona pozwoli na ograniczenie kontaktu z alergenami. Zakup pościeli dobrej jakości, odpornej na uszkodzenia chemiczne i mechaniczne będzie dobrą inwestycją na wiele lat!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ekomax.pl/posciel-antyroztoczowa-koldra-pokrow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2026-11-03T22:18:17+01:00</dcterms:created>
  <dcterms:modified xsi:type="dcterms:W3CDTF">2026-11-03T22:18:17+01:00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