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czarne trójkąty 160x200 - postaw na geometryczne dodatki!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sypialnia zdecydowanie potrzebuje odświeżenia? Szukasz dodatków, które odmienią przestrzeń, a jednocześnie zapewnią wyjątkowy klimat? W naszej ofercie znajduje się biała pościel w czarne trójkąty 160x200, która jest bardzo stylowa i nada przestrzeni nowego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biała pościel w czarne trójkąty 160x200 zasługuje na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urządzamy w przytulny sposób. Dbamy o to, aby każdy element ze sobą współgrał i wprowadzał unikalny klimat. Dlaczego? To miejsce, gdzie odpoczywamy i relaksujemy się po całym dniu. warto więc zadbać o to, aby nie było w niej krzykliwych kolorów i aranżacji, które mogłyśmy w Nas wzbudzać agresję ,smutek czy inne negatywne emocje. Dlatego właśnie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białą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, która jest bardzo delikatna, a przy tym stylowa!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białą pościel w czarne trójkąty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pościeli i prześcieradła na łóżko warto wybrać takie materiały, które będą przyjemne w dotyku i tym samym zapewnią wysoki komfort odpoczynku i snu.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czarne trójkąty 160x200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została wykonana w 100% z mikrowłókna, które jest materiałem wysokiej jakości. Ten dwustronny komplet pościeli zdecydowanie wpadnie w gusta osobom, które nie mogą się zdecydować na jeden konkretny model. Pościel ta z jednej strony ma nadrukowane czarne trójkąty na białym tle, a z drugiej strony brązową kratę.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Kontrastująca</w:t>
      </w:r>
      <w:r>
        <w:rPr>
          <w:rFonts w:ascii="calibri" w:hAnsi="calibri" w:eastAsia="calibri" w:cs="calibri"/>
          <w:sz w:val="36"/>
          <w:szCs w:val="36"/>
          <w:b/>
        </w:rPr>
        <w:t xml:space="preserve"> biała pościel w czarne trójkąty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znakomite rozwiązanie dla osób, które nie przepadają za częstym ścieleniem łóżka.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 jest bardzo stylowa i prezentuje się świetnie. Jeśli zostawisz łóżko bez narzuty - z pewnością będzie się ono bardzo dobrze prezentować. Ta geometryczna pościel jest łatwa do utrzymania w czystości, nie farbuje i nie traci swoich kolorów po wielokrotnym praniu. To świetny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bialo-czarnej-160x200-w-troj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2026-01-05T16:22:27+01:00</dcterms:created>
  <dcterms:modified xsi:type="dcterms:W3CDTF">2026-01-05T16:22:27+01:00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