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Poszewki dekoracyjne 45x45 - zadbaj o wystrój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Pragniesz zmienić wystrój w mieszkaniu lub po prostu dodać cieplejszego klimatu? Poszewki dekoracyjne 45x45 poradzą sobie z tym bez problemów.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Poszewki dekoracyjne 45x45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Pragniesz odświeżyć swoje wnętrze? </w:t>
      </w:r>
      <w:r>
        <w:rPr>
          <w:rFonts w:ascii="calibri" w:hAnsi="calibri" w:eastAsia="calibri" w:cs="calibri"/>
          <w:sz w:val="24"/>
          <w:szCs w:val="24"/>
          <w:b/>
        </w:rPr>
        <w:t xml:space="preserve">Poszewki dekoracyjne 45x45</w:t>
      </w:r>
      <w:r>
        <w:rPr>
          <w:rFonts w:ascii="calibri" w:hAnsi="calibri" w:eastAsia="calibri" w:cs="calibri"/>
          <w:sz w:val="24"/>
          <w:szCs w:val="24"/>
        </w:rPr>
        <w:t xml:space="preserve"> idealnie sobie z tym poradzi. Już kilka poduszek, luźno rozrzuconych na kanapie lub łóżku może zmienić styl oraz nadać charakteru wnętrzu. Poduszki w naszym sklepie dostępne są w wielu barwach oraz wzorach. Posiadamy motywy kwiatowe, roślinne czy zwierzęce takie jak motyle czy ptaki. Osoby które uwielbiają nowoczesny design również znajdą coś dla siebie. Poszewki z nadrukami czy budynkami takimi jak Wieża Eiffla czy BigBen.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Styl i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Poszewki dekoracyjne 45x45</w:t>
      </w:r>
      <w:r>
        <w:rPr>
          <w:rFonts w:ascii="calibri" w:hAnsi="calibri" w:eastAsia="calibri" w:cs="calibri"/>
          <w:sz w:val="24"/>
          <w:szCs w:val="24"/>
        </w:rPr>
        <w:t xml:space="preserve"> posiadają również złote, delikatne napisy. W naszym sklepie internetowym możesz znaleźć motywy których szukasz. Nasze produkty zawdzięczają walory dekoracyjne nie tylko oryginalnemu wzornictwu, są jednak także świetnie wykonane z materiałów najlepszych jakości. Posiadają zamek błyskawiczny, który bardzo ułatwia zakładanie oraz zdejmowanie poszewki. Wystarczy je prac w pralce, by zapewnić im czystość. E-ekomax posiada również pościele w różnych rozmiarach (140x200, 160x200, 200x220);pościele bawełniane;pościele satynowe bawełniane;pościele dwustronne;pościele dziecięce;pościele młodzieżowe;pościele licencyjne. Zapraszamy do zapoznania się z naszą pełną ofertą. Wybierz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poszewki dekoracyjne 45x45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ciesz się świetnym designem swojego wnętrza.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poszewki-dekoracyjne-45x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2024-03-29T01:27:14+01:00</dcterms:created>
  <dcterms:modified xsi:type="dcterms:W3CDTF">2024-03-29T01:27:14+01:00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